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2B" w:rsidRPr="003455BF" w:rsidRDefault="00A6002B" w:rsidP="002E1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002B" w:rsidRPr="003455BF" w:rsidRDefault="00A6002B" w:rsidP="002E1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002B" w:rsidRPr="00D83EF6" w:rsidRDefault="00A6002B" w:rsidP="002E1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2F4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заседаний в рамках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стажировки участников проекта </w:t>
      </w:r>
      <w:r w:rsidRPr="00D702F4">
        <w:rPr>
          <w:rFonts w:ascii="Times New Roman" w:hAnsi="Times New Roman" w:cs="Times New Roman"/>
          <w:b/>
          <w:bCs/>
          <w:sz w:val="24"/>
          <w:szCs w:val="24"/>
        </w:rPr>
        <w:t xml:space="preserve">«Институциональное партнерство в целях устойчивости трансграничного водопользования: Россия и Казахстан»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3EF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702F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Project</w:t>
      </w:r>
      <w:r w:rsidRPr="00D83E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02F4">
        <w:rPr>
          <w:rFonts w:ascii="Times New Roman" w:hAnsi="Times New Roman" w:cs="Times New Roman"/>
          <w:b/>
          <w:bCs/>
          <w:sz w:val="24"/>
          <w:szCs w:val="24"/>
          <w:lang w:val="en-US"/>
        </w:rPr>
        <w:t>Erasmus</w:t>
      </w:r>
      <w:r w:rsidRPr="00D83EF6">
        <w:rPr>
          <w:rFonts w:ascii="Times New Roman" w:hAnsi="Times New Roman" w:cs="Times New Roman"/>
          <w:b/>
          <w:bCs/>
          <w:sz w:val="24"/>
          <w:szCs w:val="24"/>
        </w:rPr>
        <w:t>+ № 561775-</w:t>
      </w:r>
      <w:r w:rsidRPr="00D702F4">
        <w:rPr>
          <w:rFonts w:ascii="Times New Roman" w:hAnsi="Times New Roman" w:cs="Times New Roman"/>
          <w:b/>
          <w:bCs/>
          <w:sz w:val="24"/>
          <w:szCs w:val="24"/>
          <w:lang w:val="en-US"/>
        </w:rPr>
        <w:t>EPP</w:t>
      </w:r>
      <w:r w:rsidRPr="00D83EF6">
        <w:rPr>
          <w:rFonts w:ascii="Times New Roman" w:hAnsi="Times New Roman" w:cs="Times New Roman"/>
          <w:b/>
          <w:bCs/>
          <w:sz w:val="24"/>
          <w:szCs w:val="24"/>
        </w:rPr>
        <w:t>-1-2015-1-</w:t>
      </w:r>
      <w:r w:rsidRPr="00D702F4">
        <w:rPr>
          <w:rFonts w:ascii="Times New Roman" w:hAnsi="Times New Roman" w:cs="Times New Roman"/>
          <w:b/>
          <w:bCs/>
          <w:sz w:val="24"/>
          <w:szCs w:val="24"/>
          <w:lang w:val="en-US"/>
        </w:rPr>
        <w:t>DE</w:t>
      </w:r>
      <w:r w:rsidRPr="00D83EF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702F4">
        <w:rPr>
          <w:rFonts w:ascii="Times New Roman" w:hAnsi="Times New Roman" w:cs="Times New Roman"/>
          <w:b/>
          <w:bCs/>
          <w:sz w:val="24"/>
          <w:szCs w:val="24"/>
          <w:lang w:val="en-US"/>
        </w:rPr>
        <w:t>EPPKA</w:t>
      </w:r>
      <w:r w:rsidRPr="00D83EF6">
        <w:rPr>
          <w:rFonts w:ascii="Times New Roman" w:hAnsi="Times New Roman" w:cs="Times New Roman"/>
          <w:b/>
          <w:bCs/>
          <w:sz w:val="24"/>
          <w:szCs w:val="24"/>
        </w:rPr>
        <w:t>2-</w:t>
      </w:r>
      <w:r w:rsidRPr="00D702F4">
        <w:rPr>
          <w:rFonts w:ascii="Times New Roman" w:hAnsi="Times New Roman" w:cs="Times New Roman"/>
          <w:b/>
          <w:bCs/>
          <w:sz w:val="24"/>
          <w:szCs w:val="24"/>
          <w:lang w:val="en-US"/>
        </w:rPr>
        <w:t>CBHE</w:t>
      </w:r>
      <w:r w:rsidRPr="00D83EF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702F4">
        <w:rPr>
          <w:rFonts w:ascii="Times New Roman" w:hAnsi="Times New Roman" w:cs="Times New Roman"/>
          <w:b/>
          <w:bCs/>
          <w:sz w:val="24"/>
          <w:szCs w:val="24"/>
          <w:lang w:val="en-US"/>
        </w:rPr>
        <w:t>JP</w:t>
      </w:r>
      <w:r w:rsidRPr="00D83EF6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Университете Аристотеля (Салоники, Греция, 24.04 – 05.05.2017)</w:t>
      </w:r>
    </w:p>
    <w:p w:rsidR="00A6002B" w:rsidRPr="00D83EF6" w:rsidRDefault="00A6002B" w:rsidP="002E10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002B" w:rsidRPr="00D702F4" w:rsidRDefault="00A6002B" w:rsidP="002E108B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</w:rPr>
      </w:pPr>
    </w:p>
    <w:p w:rsidR="00A6002B" w:rsidRPr="00D702F4" w:rsidRDefault="00A6002B" w:rsidP="002E108B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bCs/>
        </w:rPr>
      </w:pPr>
      <w:r w:rsidRPr="00D702F4">
        <w:rPr>
          <w:rFonts w:ascii="Times New Roman" w:hAnsi="Times New Roman" w:cs="Times New Roman"/>
          <w:b/>
          <w:bCs/>
        </w:rPr>
        <w:t>Участники семинара:</w:t>
      </w:r>
    </w:p>
    <w:p w:rsidR="00A6002B" w:rsidRPr="00D702F4" w:rsidRDefault="00A6002B" w:rsidP="002E108B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</w:rPr>
      </w:pPr>
      <w:r w:rsidRPr="00D702F4">
        <w:rPr>
          <w:rFonts w:ascii="Times New Roman" w:hAnsi="Times New Roman" w:cs="Times New Roman"/>
        </w:rPr>
        <w:t>1.</w:t>
      </w:r>
      <w:r w:rsidRPr="00D702F4">
        <w:rPr>
          <w:rFonts w:ascii="Times New Roman" w:hAnsi="Times New Roman" w:cs="Times New Roman"/>
        </w:rPr>
        <w:tab/>
        <w:t>Вагнер Эдгар, профессор Института биологии, Университет Альберта Людвига, г. Фрайбург, Германия (координатор проекта и суб-контрактор от Европейского Союза)</w:t>
      </w:r>
    </w:p>
    <w:p w:rsidR="00A6002B" w:rsidRPr="00D702F4" w:rsidRDefault="00A6002B" w:rsidP="002E108B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</w:rPr>
      </w:pPr>
      <w:r w:rsidRPr="00D702F4">
        <w:rPr>
          <w:rFonts w:ascii="Times New Roman" w:hAnsi="Times New Roman" w:cs="Times New Roman"/>
        </w:rPr>
        <w:t>2.</w:t>
      </w:r>
      <w:r w:rsidRPr="00D702F4">
        <w:rPr>
          <w:rFonts w:ascii="Times New Roman" w:hAnsi="Times New Roman" w:cs="Times New Roman"/>
        </w:rPr>
        <w:tab/>
        <w:t>Телегина Галина Валентиновна, д.ф.н., директор Регионального института международного сотрудничества, Тюменский государственный университет, г. Тюмень, Россия (координатор проекта со стороны стран-партнеров Евросоюза)</w:t>
      </w:r>
    </w:p>
    <w:p w:rsidR="00A6002B" w:rsidRPr="00D702F4" w:rsidRDefault="00A6002B" w:rsidP="002E108B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</w:rPr>
      </w:pPr>
      <w:r w:rsidRPr="00D702F4">
        <w:rPr>
          <w:rFonts w:ascii="Times New Roman" w:hAnsi="Times New Roman" w:cs="Times New Roman"/>
        </w:rPr>
        <w:t>3.</w:t>
      </w:r>
      <w:r w:rsidRPr="00D702F4">
        <w:rPr>
          <w:rFonts w:ascii="Times New Roman" w:hAnsi="Times New Roman" w:cs="Times New Roman"/>
        </w:rPr>
        <w:tab/>
        <w:t>Скоуликарис</w:t>
      </w:r>
      <w:r>
        <w:rPr>
          <w:rFonts w:ascii="Times New Roman" w:hAnsi="Times New Roman" w:cs="Times New Roman"/>
        </w:rPr>
        <w:t xml:space="preserve"> </w:t>
      </w:r>
      <w:r w:rsidRPr="00D702F4">
        <w:rPr>
          <w:rFonts w:ascii="Times New Roman" w:hAnsi="Times New Roman" w:cs="Times New Roman"/>
        </w:rPr>
        <w:t>Харалампос, научный сотрудник  Департамента  гражданского строительства,  Университет им. Аристотеля, г. Салоники, Греция</w:t>
      </w:r>
    </w:p>
    <w:p w:rsidR="00A6002B" w:rsidRPr="00D702F4" w:rsidRDefault="00A6002B" w:rsidP="002E108B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</w:rPr>
      </w:pPr>
      <w:r w:rsidRPr="00D702F4">
        <w:rPr>
          <w:rFonts w:ascii="Times New Roman" w:hAnsi="Times New Roman" w:cs="Times New Roman"/>
        </w:rPr>
        <w:t>4.</w:t>
      </w:r>
      <w:r w:rsidRPr="00D702F4">
        <w:rPr>
          <w:rFonts w:ascii="Times New Roman" w:hAnsi="Times New Roman" w:cs="Times New Roman"/>
        </w:rPr>
        <w:tab/>
        <w:t>Амили Афина, профессор Департамента биологии, Университет г. Афины, Греция</w:t>
      </w:r>
    </w:p>
    <w:p w:rsidR="00A6002B" w:rsidRPr="00D702F4" w:rsidRDefault="00A6002B" w:rsidP="002E108B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</w:rPr>
      </w:pPr>
      <w:r w:rsidRPr="00D702F4">
        <w:rPr>
          <w:rFonts w:ascii="Times New Roman" w:hAnsi="Times New Roman" w:cs="Times New Roman"/>
        </w:rPr>
        <w:t>5.</w:t>
      </w:r>
      <w:r w:rsidRPr="00D702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Тулегенов Шерим Ажибекович</w:t>
      </w:r>
      <w:r w:rsidRPr="0008152D">
        <w:rPr>
          <w:rFonts w:ascii="Times New Roman" w:hAnsi="Times New Roman" w:cs="Times New Roman"/>
        </w:rPr>
        <w:t>, д.т.н., профессор кафедры физической и экономической географии,  Евразийский национальный университет им. Л.Н. Гумилева</w:t>
      </w:r>
      <w:r w:rsidRPr="00D702F4">
        <w:rPr>
          <w:rFonts w:ascii="Times New Roman" w:hAnsi="Times New Roman" w:cs="Times New Roman"/>
        </w:rPr>
        <w:t>, г. Астана, Казахстан</w:t>
      </w:r>
    </w:p>
    <w:p w:rsidR="00A6002B" w:rsidRPr="00D702F4" w:rsidRDefault="00A6002B" w:rsidP="002E108B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D702F4">
        <w:rPr>
          <w:rFonts w:ascii="Times New Roman" w:hAnsi="Times New Roman" w:cs="Times New Roman"/>
        </w:rPr>
        <w:t>.</w:t>
      </w:r>
      <w:r w:rsidRPr="00D702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Жамангара Айжан Кашагановна</w:t>
      </w:r>
      <w:r w:rsidRPr="00D702F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к.б.н., доцент кафедры</w:t>
      </w:r>
      <w:r w:rsidRPr="0008152D">
        <w:t xml:space="preserve"> </w:t>
      </w:r>
      <w:r>
        <w:t>у</w:t>
      </w:r>
      <w:r w:rsidRPr="0008152D">
        <w:rPr>
          <w:rFonts w:ascii="Times New Roman" w:hAnsi="Times New Roman" w:cs="Times New Roman"/>
        </w:rPr>
        <w:t>правлени</w:t>
      </w:r>
      <w:r>
        <w:rPr>
          <w:rFonts w:ascii="Times New Roman" w:hAnsi="Times New Roman" w:cs="Times New Roman"/>
        </w:rPr>
        <w:t>я</w:t>
      </w:r>
      <w:r w:rsidRPr="0008152D">
        <w:rPr>
          <w:rFonts w:ascii="Times New Roman" w:hAnsi="Times New Roman" w:cs="Times New Roman"/>
        </w:rPr>
        <w:t xml:space="preserve"> и инжиниринг</w:t>
      </w:r>
      <w:r>
        <w:rPr>
          <w:rFonts w:ascii="Times New Roman" w:hAnsi="Times New Roman" w:cs="Times New Roman"/>
        </w:rPr>
        <w:t>а</w:t>
      </w:r>
      <w:r w:rsidRPr="0008152D">
        <w:rPr>
          <w:rFonts w:ascii="Times New Roman" w:hAnsi="Times New Roman" w:cs="Times New Roman"/>
        </w:rPr>
        <w:t xml:space="preserve"> в сфере охраны окружающей среды</w:t>
      </w:r>
      <w:r>
        <w:rPr>
          <w:rFonts w:ascii="Times New Roman" w:hAnsi="Times New Roman" w:cs="Times New Roman"/>
        </w:rPr>
        <w:t>,</w:t>
      </w:r>
      <w:r w:rsidRPr="00D702F4">
        <w:rPr>
          <w:rFonts w:ascii="Times New Roman" w:hAnsi="Times New Roman" w:cs="Times New Roman"/>
        </w:rPr>
        <w:t xml:space="preserve"> Евразийский национальный университет им. Л.Н. Гумилева, г. Астана, Казахстан</w:t>
      </w:r>
    </w:p>
    <w:p w:rsidR="00A6002B" w:rsidRPr="00D702F4" w:rsidRDefault="00A6002B" w:rsidP="002E108B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D702F4">
        <w:rPr>
          <w:rFonts w:ascii="Times New Roman" w:hAnsi="Times New Roman" w:cs="Times New Roman"/>
        </w:rPr>
        <w:t>.</w:t>
      </w:r>
      <w:r w:rsidRPr="00D702F4">
        <w:rPr>
          <w:rFonts w:ascii="Times New Roman" w:hAnsi="Times New Roman" w:cs="Times New Roman"/>
        </w:rPr>
        <w:tab/>
        <w:t>Медеубаева</w:t>
      </w:r>
      <w:r>
        <w:rPr>
          <w:rFonts w:ascii="Times New Roman" w:hAnsi="Times New Roman" w:cs="Times New Roman"/>
        </w:rPr>
        <w:t xml:space="preserve"> </w:t>
      </w:r>
      <w:r w:rsidRPr="00D702F4">
        <w:rPr>
          <w:rFonts w:ascii="Times New Roman" w:hAnsi="Times New Roman" w:cs="Times New Roman"/>
        </w:rPr>
        <w:t>Балжан</w:t>
      </w:r>
      <w:r>
        <w:rPr>
          <w:rFonts w:ascii="Times New Roman" w:hAnsi="Times New Roman" w:cs="Times New Roman"/>
        </w:rPr>
        <w:t xml:space="preserve"> </w:t>
      </w:r>
      <w:r w:rsidRPr="00D702F4">
        <w:rPr>
          <w:rFonts w:ascii="Times New Roman" w:hAnsi="Times New Roman" w:cs="Times New Roman"/>
        </w:rPr>
        <w:t>Заруетовна, и.о.начальника отдела послевузовского образования, Восточно-Казахстанский государственный университет им. С. Аманжолова, г. Усть-Каменогорск, Казахстан</w:t>
      </w:r>
    </w:p>
    <w:p w:rsidR="00A6002B" w:rsidRPr="00D702F4" w:rsidRDefault="00A6002B" w:rsidP="002E108B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D702F4">
        <w:rPr>
          <w:rFonts w:ascii="Times New Roman" w:hAnsi="Times New Roman" w:cs="Times New Roman"/>
        </w:rPr>
        <w:t>.</w:t>
      </w:r>
      <w:r w:rsidRPr="00D702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Попова Марина Васильевна, к.п.н., доцент кафедры химии факультета естественных наук и технологий</w:t>
      </w:r>
      <w:r w:rsidRPr="00D702F4">
        <w:rPr>
          <w:rFonts w:ascii="Times New Roman" w:hAnsi="Times New Roman" w:cs="Times New Roman"/>
        </w:rPr>
        <w:t>, Восточно-Казахстанский государственный университет им. С. Аманжолова, г. Усть-Каменогорск, Казахстан</w:t>
      </w:r>
    </w:p>
    <w:p w:rsidR="00A6002B" w:rsidRPr="00D702F4" w:rsidRDefault="00A6002B" w:rsidP="002E108B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D702F4">
        <w:rPr>
          <w:rFonts w:ascii="Times New Roman" w:hAnsi="Times New Roman" w:cs="Times New Roman"/>
        </w:rPr>
        <w:t>.</w:t>
      </w:r>
      <w:r w:rsidRPr="00D702F4">
        <w:rPr>
          <w:rFonts w:ascii="Times New Roman" w:hAnsi="Times New Roman" w:cs="Times New Roman"/>
        </w:rPr>
        <w:tab/>
      </w:r>
      <w:r w:rsidRPr="00D83EF6">
        <w:rPr>
          <w:rFonts w:ascii="Times New Roman" w:hAnsi="Times New Roman" w:cs="Times New Roman"/>
        </w:rPr>
        <w:t>Мырзагалиева</w:t>
      </w:r>
      <w:r>
        <w:rPr>
          <w:rFonts w:ascii="Times New Roman" w:hAnsi="Times New Roman" w:cs="Times New Roman"/>
        </w:rPr>
        <w:t xml:space="preserve"> Анар Базаровна, проректор</w:t>
      </w:r>
      <w:r w:rsidRPr="00D83EF6">
        <w:t xml:space="preserve"> </w:t>
      </w:r>
      <w:r>
        <w:t xml:space="preserve">по учебно-методической работе, </w:t>
      </w:r>
      <w:r w:rsidRPr="00D83EF6">
        <w:rPr>
          <w:rFonts w:ascii="Times New Roman" w:hAnsi="Times New Roman" w:cs="Times New Roman"/>
        </w:rPr>
        <w:t>Восточно-Казахстанский государственный университет им. С. Аманжолова, г. Усть-Каменогорск, Казахстан</w:t>
      </w:r>
    </w:p>
    <w:p w:rsidR="00A6002B" w:rsidRPr="00D702F4" w:rsidRDefault="00A6002B" w:rsidP="002E108B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</w:rPr>
      </w:pPr>
      <w:r w:rsidRPr="00D702F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D702F4">
        <w:rPr>
          <w:rFonts w:ascii="Times New Roman" w:hAnsi="Times New Roman" w:cs="Times New Roman"/>
        </w:rPr>
        <w:t>.</w:t>
      </w:r>
      <w:r w:rsidRPr="00D702F4">
        <w:rPr>
          <w:rFonts w:ascii="Times New Roman" w:hAnsi="Times New Roman" w:cs="Times New Roman"/>
        </w:rPr>
        <w:tab/>
        <w:t>Земцов Валерий Алексеевич, д.г.н., профессор, заведующий кафедрой гидрологии, Томский государственный университет, г. Томск, Россия</w:t>
      </w:r>
    </w:p>
    <w:p w:rsidR="00A6002B" w:rsidRPr="00D83EF6" w:rsidRDefault="00A6002B" w:rsidP="002E108B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highlight w:val="yellow"/>
        </w:rPr>
      </w:pPr>
      <w:r w:rsidRPr="00D702F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D702F4">
        <w:rPr>
          <w:rFonts w:ascii="Times New Roman" w:hAnsi="Times New Roman" w:cs="Times New Roman"/>
        </w:rPr>
        <w:t>.</w:t>
      </w:r>
      <w:r w:rsidRPr="00D702F4">
        <w:rPr>
          <w:rFonts w:ascii="Times New Roman" w:hAnsi="Times New Roman" w:cs="Times New Roman"/>
        </w:rPr>
        <w:tab/>
        <w:t xml:space="preserve">Вершинин Дмитрий Александрович, к.г.н., доцент кафедры гидрологии, Томский государственный </w:t>
      </w:r>
      <w:r w:rsidRPr="00FF2CD9">
        <w:rPr>
          <w:rFonts w:ascii="Times New Roman" w:hAnsi="Times New Roman" w:cs="Times New Roman"/>
        </w:rPr>
        <w:t>университет, г. Томск, Россия</w:t>
      </w:r>
    </w:p>
    <w:p w:rsidR="00A6002B" w:rsidRPr="00D702F4" w:rsidRDefault="00A6002B" w:rsidP="002E108B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FF2CD9">
        <w:rPr>
          <w:rFonts w:ascii="Times New Roman" w:hAnsi="Times New Roman" w:cs="Times New Roman"/>
        </w:rPr>
        <w:t>.</w:t>
      </w:r>
      <w:r w:rsidRPr="00FF2CD9">
        <w:rPr>
          <w:rFonts w:ascii="Times New Roman" w:hAnsi="Times New Roman" w:cs="Times New Roman"/>
        </w:rPr>
        <w:tab/>
        <w:t>Корнилова Ольга Николаевна,  директор филиала ФГБУ «Центр лабораторного анализа и технических измерений по Уральскому федеральному округу»,  г. Ханты-Мансийск, Россия</w:t>
      </w:r>
    </w:p>
    <w:p w:rsidR="00A6002B" w:rsidRPr="00D702F4" w:rsidRDefault="00A6002B" w:rsidP="002E108B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</w:rPr>
      </w:pPr>
      <w:r w:rsidRPr="00D702F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D702F4">
        <w:rPr>
          <w:rFonts w:ascii="Times New Roman" w:hAnsi="Times New Roman" w:cs="Times New Roman"/>
        </w:rPr>
        <w:t>.</w:t>
      </w:r>
      <w:r w:rsidRPr="00D702F4">
        <w:rPr>
          <w:rFonts w:ascii="Times New Roman" w:hAnsi="Times New Roman" w:cs="Times New Roman"/>
        </w:rPr>
        <w:tab/>
        <w:t>Заров Евгений Андреевич, старший преподаватель кафедры биологии, Югорский государственный университет, г. Ханты-Мансийск, Россия</w:t>
      </w:r>
    </w:p>
    <w:p w:rsidR="00A6002B" w:rsidRPr="00D702F4" w:rsidRDefault="00A6002B" w:rsidP="002E108B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D702F4">
        <w:rPr>
          <w:rFonts w:ascii="Times New Roman" w:hAnsi="Times New Roman" w:cs="Times New Roman"/>
        </w:rPr>
        <w:t>.</w:t>
      </w:r>
      <w:r w:rsidRPr="00D702F4">
        <w:rPr>
          <w:rFonts w:ascii="Times New Roman" w:hAnsi="Times New Roman" w:cs="Times New Roman"/>
        </w:rPr>
        <w:tab/>
        <w:t>Красноярова Бэлла Александровна, д.г.н., профессор, зав. лабораторией ландшафтно-водноэкологических исследований и природопользования, Институт водных и экологических проблем Сибирского отделения Российской академии наук, г. Барнаул, Россия</w:t>
      </w:r>
    </w:p>
    <w:p w:rsidR="00A6002B" w:rsidRPr="00D702F4" w:rsidRDefault="00A6002B" w:rsidP="002E108B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D702F4">
        <w:rPr>
          <w:rFonts w:ascii="Times New Roman" w:hAnsi="Times New Roman" w:cs="Times New Roman"/>
        </w:rPr>
        <w:t>.</w:t>
      </w:r>
      <w:r w:rsidRPr="00D702F4">
        <w:rPr>
          <w:rFonts w:ascii="Times New Roman" w:hAnsi="Times New Roman" w:cs="Times New Roman"/>
        </w:rPr>
        <w:tab/>
        <w:t>Антюфеева Татьяна Валерьевна, к.г.н., доцент кафедры природопользования и геоэкологии, Алтайский государственный университет, г. Барнаул, Россия</w:t>
      </w:r>
    </w:p>
    <w:p w:rsidR="00A6002B" w:rsidRDefault="00A6002B" w:rsidP="002E108B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D702F4">
        <w:rPr>
          <w:rFonts w:ascii="Times New Roman" w:hAnsi="Times New Roman" w:cs="Times New Roman"/>
        </w:rPr>
        <w:t>.</w:t>
      </w:r>
      <w:r w:rsidRPr="00D702F4">
        <w:rPr>
          <w:rFonts w:ascii="Times New Roman" w:hAnsi="Times New Roman" w:cs="Times New Roman"/>
        </w:rPr>
        <w:tab/>
        <w:t>Барышникова Ольга Николаевна, к.г.н., доцент кафедры физической географии и геоинформационных систем, Алтайский государственный университет, г. Барнаул, Россия</w:t>
      </w:r>
    </w:p>
    <w:p w:rsidR="00A6002B" w:rsidRDefault="00A6002B" w:rsidP="002E108B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 Пинигина Елена Павловна, старший преподаватель кафедры геоэкологии, Тюменский государственный университет, г. Тюмень, Россия</w:t>
      </w:r>
    </w:p>
    <w:p w:rsidR="00A6002B" w:rsidRDefault="00A6002B" w:rsidP="002E108B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Жеребятьева Наталья Владимировна, к.г.н., доцент, зав. кафедрой физической географии и экологии, </w:t>
      </w:r>
      <w:r w:rsidRPr="00734282">
        <w:rPr>
          <w:rFonts w:ascii="Times New Roman" w:hAnsi="Times New Roman" w:cs="Times New Roman"/>
        </w:rPr>
        <w:t>г. Тюмень, Россия</w:t>
      </w:r>
    </w:p>
    <w:p w:rsidR="00A6002B" w:rsidRDefault="00A6002B" w:rsidP="002E108B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</w:rPr>
      </w:pPr>
    </w:p>
    <w:p w:rsidR="00A6002B" w:rsidRPr="00D702F4" w:rsidRDefault="00A6002B" w:rsidP="002E108B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</w:rPr>
      </w:pPr>
    </w:p>
    <w:p w:rsidR="00A6002B" w:rsidRDefault="00A6002B" w:rsidP="002E108B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 утвердить план работы в рамках проекта на 2017 год</w:t>
      </w:r>
    </w:p>
    <w:p w:rsidR="00A6002B" w:rsidRDefault="00A6002B" w:rsidP="00A511C2">
      <w:pPr>
        <w:spacing w:after="0" w:line="240" w:lineRule="auto"/>
        <w:ind w:left="-993" w:firstLine="426"/>
        <w:jc w:val="center"/>
        <w:rPr>
          <w:rFonts w:ascii="Times New Roman" w:hAnsi="Times New Roman" w:cs="Times New Roman"/>
        </w:rPr>
      </w:pPr>
    </w:p>
    <w:p w:rsidR="00A6002B" w:rsidRPr="00B96A2F" w:rsidRDefault="00A6002B" w:rsidP="00A511C2">
      <w:pPr>
        <w:spacing w:after="0" w:line="240" w:lineRule="auto"/>
        <w:ind w:left="-993" w:firstLine="426"/>
        <w:jc w:val="center"/>
        <w:rPr>
          <w:rFonts w:ascii="Times New Roman" w:hAnsi="Times New Roman" w:cs="Times New Roman"/>
          <w:b/>
          <w:bCs/>
        </w:rPr>
      </w:pPr>
      <w:r w:rsidRPr="00B96A2F">
        <w:rPr>
          <w:rFonts w:ascii="Times New Roman" w:hAnsi="Times New Roman" w:cs="Times New Roman"/>
          <w:b/>
          <w:bCs/>
        </w:rPr>
        <w:t>План работы в рамках проекта «Институциональное партнерство в целях устойчивости трансграничного водопользования: Россия и Казахстан» на 2017 год</w:t>
      </w:r>
    </w:p>
    <w:p w:rsidR="00A6002B" w:rsidRPr="00A511C2" w:rsidRDefault="00A6002B" w:rsidP="00571064">
      <w:pPr>
        <w:spacing w:after="0" w:line="240" w:lineRule="auto"/>
        <w:ind w:left="-1440" w:firstLine="426"/>
        <w:jc w:val="both"/>
        <w:rPr>
          <w:rFonts w:ascii="Times New Roman" w:hAnsi="Times New Roman" w:cs="Times New Roman"/>
        </w:rPr>
      </w:pPr>
    </w:p>
    <w:tbl>
      <w:tblPr>
        <w:tblW w:w="10388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"/>
        <w:gridCol w:w="6619"/>
        <w:gridCol w:w="1794"/>
        <w:gridCol w:w="1484"/>
      </w:tblGrid>
      <w:tr w:rsidR="00A6002B" w:rsidRPr="009C30A6" w:rsidTr="00571064">
        <w:tc>
          <w:tcPr>
            <w:tcW w:w="491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30A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619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30A6">
              <w:rPr>
                <w:rFonts w:ascii="Times New Roman" w:hAnsi="Times New Roman" w:cs="Times New Roman"/>
                <w:b/>
                <w:bCs/>
              </w:rPr>
              <w:t>Мероприятие / содержание работ</w:t>
            </w:r>
          </w:p>
        </w:tc>
        <w:tc>
          <w:tcPr>
            <w:tcW w:w="1794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30A6">
              <w:rPr>
                <w:rFonts w:ascii="Times New Roman" w:hAnsi="Times New Roman" w:cs="Times New Roman"/>
                <w:b/>
                <w:bCs/>
              </w:rPr>
              <w:t>Ответственный исполнитель</w:t>
            </w:r>
          </w:p>
        </w:tc>
        <w:tc>
          <w:tcPr>
            <w:tcW w:w="1484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30A6">
              <w:rPr>
                <w:rFonts w:ascii="Times New Roman" w:hAnsi="Times New Roman" w:cs="Times New Roman"/>
                <w:b/>
                <w:bCs/>
              </w:rPr>
              <w:t>Сроки выполнения</w:t>
            </w:r>
          </w:p>
        </w:tc>
      </w:tr>
      <w:tr w:rsidR="00A6002B" w:rsidRPr="009C30A6" w:rsidTr="00571064">
        <w:tc>
          <w:tcPr>
            <w:tcW w:w="491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C30A6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9897" w:type="dxa"/>
            <w:gridSpan w:val="3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30A6">
              <w:rPr>
                <w:rFonts w:ascii="Times New Roman" w:hAnsi="Times New Roman" w:cs="Times New Roman"/>
                <w:b/>
                <w:bCs/>
              </w:rPr>
              <w:t>Информационное сопровождение проекта</w:t>
            </w:r>
          </w:p>
        </w:tc>
      </w:tr>
      <w:tr w:rsidR="00A6002B" w:rsidRPr="009C30A6" w:rsidTr="00571064">
        <w:tc>
          <w:tcPr>
            <w:tcW w:w="491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  <w:lang w:val="en-US"/>
              </w:rPr>
              <w:t>1</w:t>
            </w:r>
            <w:r w:rsidRPr="009C30A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619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 xml:space="preserve">Отражение информации о результатах проекта в СМИ </w:t>
            </w:r>
          </w:p>
        </w:tc>
        <w:tc>
          <w:tcPr>
            <w:tcW w:w="1794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Координаторы  проекта</w:t>
            </w:r>
          </w:p>
        </w:tc>
        <w:tc>
          <w:tcPr>
            <w:tcW w:w="1484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A6002B" w:rsidRPr="009C30A6" w:rsidTr="00571064">
        <w:tc>
          <w:tcPr>
            <w:tcW w:w="491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619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 xml:space="preserve">Актуализация содержания  сайтов проекта </w:t>
            </w:r>
          </w:p>
        </w:tc>
        <w:tc>
          <w:tcPr>
            <w:tcW w:w="1794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Координаторы  проекта</w:t>
            </w:r>
          </w:p>
        </w:tc>
        <w:tc>
          <w:tcPr>
            <w:tcW w:w="1484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1 этап - до 20.06.2017</w:t>
            </w:r>
          </w:p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2 этап - до 20.08.2017</w:t>
            </w:r>
          </w:p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3 этап - до 20.10.2017</w:t>
            </w:r>
          </w:p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4 этап - до 20.12.2017</w:t>
            </w:r>
          </w:p>
        </w:tc>
      </w:tr>
      <w:tr w:rsidR="00A6002B" w:rsidRPr="009C30A6" w:rsidTr="00571064">
        <w:tc>
          <w:tcPr>
            <w:tcW w:w="491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619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Наполнение и редакция платформы  Moodle на  открытом образовательном портале сайта АГУ</w:t>
            </w:r>
          </w:p>
        </w:tc>
        <w:tc>
          <w:tcPr>
            <w:tcW w:w="1794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Антюфеева Т.В.</w:t>
            </w:r>
          </w:p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(АГУ)</w:t>
            </w:r>
          </w:p>
        </w:tc>
        <w:tc>
          <w:tcPr>
            <w:tcW w:w="1484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A6002B" w:rsidRPr="009C30A6" w:rsidTr="00571064">
        <w:tc>
          <w:tcPr>
            <w:tcW w:w="491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619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Ссылка в научных, учебно-методических материалах на участие в проекте</w:t>
            </w:r>
          </w:p>
        </w:tc>
        <w:tc>
          <w:tcPr>
            <w:tcW w:w="1794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Координаторы  проекта</w:t>
            </w:r>
          </w:p>
        </w:tc>
        <w:tc>
          <w:tcPr>
            <w:tcW w:w="1484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A6002B" w:rsidRPr="009C30A6" w:rsidTr="00571064">
        <w:tc>
          <w:tcPr>
            <w:tcW w:w="491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C30A6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  <w:tc>
          <w:tcPr>
            <w:tcW w:w="9897" w:type="dxa"/>
            <w:gridSpan w:val="3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30A6">
              <w:rPr>
                <w:rFonts w:ascii="Times New Roman" w:hAnsi="Times New Roman" w:cs="Times New Roman"/>
                <w:b/>
                <w:bCs/>
              </w:rPr>
              <w:t>Методическое сопровождение программы повышения квалификации и профессиональной переподготовки</w:t>
            </w:r>
          </w:p>
        </w:tc>
      </w:tr>
      <w:tr w:rsidR="00A6002B" w:rsidRPr="009C30A6" w:rsidTr="00571064">
        <w:tc>
          <w:tcPr>
            <w:tcW w:w="491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  <w:lang w:val="en-US"/>
              </w:rPr>
              <w:t>2</w:t>
            </w:r>
            <w:r w:rsidRPr="009C30A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619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Перевод аннотации образца рабочей программы</w:t>
            </w:r>
          </w:p>
        </w:tc>
        <w:tc>
          <w:tcPr>
            <w:tcW w:w="1794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Жеребятьева Н.В.</w:t>
            </w:r>
          </w:p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(ТюмГУ)</w:t>
            </w:r>
          </w:p>
        </w:tc>
        <w:tc>
          <w:tcPr>
            <w:tcW w:w="1484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до 10.05.2017</w:t>
            </w:r>
          </w:p>
        </w:tc>
      </w:tr>
      <w:tr w:rsidR="00A6002B" w:rsidRPr="009C30A6" w:rsidTr="00571064">
        <w:tc>
          <w:tcPr>
            <w:tcW w:w="491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619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Разработка раздела на платформе  Moodle в соответствии с содержанием программы переподготовки</w:t>
            </w:r>
          </w:p>
        </w:tc>
        <w:tc>
          <w:tcPr>
            <w:tcW w:w="1794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Антюфеева Т.В.</w:t>
            </w:r>
          </w:p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(АГУ)</w:t>
            </w:r>
          </w:p>
        </w:tc>
        <w:tc>
          <w:tcPr>
            <w:tcW w:w="1484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до 01.06.2017</w:t>
            </w:r>
          </w:p>
        </w:tc>
      </w:tr>
      <w:tr w:rsidR="00A6002B" w:rsidRPr="009C30A6" w:rsidTr="00571064">
        <w:tc>
          <w:tcPr>
            <w:tcW w:w="491" w:type="dxa"/>
            <w:vMerge w:val="restart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619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Подготовка аннотаций рабочих программ по блокам учебного плана:</w:t>
            </w:r>
          </w:p>
        </w:tc>
        <w:tc>
          <w:tcPr>
            <w:tcW w:w="1794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84" w:type="dxa"/>
            <w:vMerge w:val="restart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до 20.09.2017</w:t>
            </w:r>
          </w:p>
        </w:tc>
      </w:tr>
      <w:tr w:rsidR="00A6002B" w:rsidRPr="009C30A6" w:rsidTr="00571064">
        <w:tc>
          <w:tcPr>
            <w:tcW w:w="491" w:type="dxa"/>
            <w:vMerge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9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Модуль I</w:t>
            </w:r>
            <w:r w:rsidRPr="009C30A6">
              <w:rPr>
                <w:rFonts w:ascii="Times New Roman" w:hAnsi="Times New Roman" w:cs="Times New Roman"/>
              </w:rPr>
              <w:tab/>
              <w:t>«Водные ресурсы трансграничного региона и их рациональное использование»</w:t>
            </w:r>
          </w:p>
        </w:tc>
        <w:tc>
          <w:tcPr>
            <w:tcW w:w="1794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Земцов В.А., Мырзагалиева А.Б.</w:t>
            </w:r>
          </w:p>
        </w:tc>
        <w:tc>
          <w:tcPr>
            <w:tcW w:w="1484" w:type="dxa"/>
            <w:vMerge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002B" w:rsidRPr="009C30A6" w:rsidTr="00571064">
        <w:tc>
          <w:tcPr>
            <w:tcW w:w="491" w:type="dxa"/>
            <w:vMerge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9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Модуль II</w:t>
            </w:r>
            <w:r w:rsidRPr="009C30A6">
              <w:rPr>
                <w:rFonts w:ascii="Times New Roman" w:hAnsi="Times New Roman" w:cs="Times New Roman"/>
              </w:rPr>
              <w:tab/>
              <w:t>«Нормативно-правовое обеспечение водопользования в трансграничном регионе»</w:t>
            </w:r>
          </w:p>
        </w:tc>
        <w:tc>
          <w:tcPr>
            <w:tcW w:w="1794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Красноярова Б.А., Мырзагалиева А.Б., Корнилова О.Н.</w:t>
            </w:r>
            <w:bookmarkStart w:id="0" w:name="_GoBack"/>
            <w:bookmarkEnd w:id="0"/>
          </w:p>
        </w:tc>
        <w:tc>
          <w:tcPr>
            <w:tcW w:w="1484" w:type="dxa"/>
            <w:vMerge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002B" w:rsidRPr="009C30A6" w:rsidTr="00571064">
        <w:tc>
          <w:tcPr>
            <w:tcW w:w="491" w:type="dxa"/>
            <w:vMerge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9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Модуль III</w:t>
            </w:r>
            <w:r w:rsidRPr="009C30A6">
              <w:rPr>
                <w:rFonts w:ascii="Times New Roman" w:hAnsi="Times New Roman" w:cs="Times New Roman"/>
              </w:rPr>
              <w:tab/>
              <w:t>«Современные технологии проектирования объектов водопользования»</w:t>
            </w:r>
          </w:p>
        </w:tc>
        <w:tc>
          <w:tcPr>
            <w:tcW w:w="1794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Тулегенов Ш., Пинигина Е.П.</w:t>
            </w:r>
          </w:p>
        </w:tc>
        <w:tc>
          <w:tcPr>
            <w:tcW w:w="1484" w:type="dxa"/>
            <w:vMerge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002B" w:rsidRPr="009C30A6" w:rsidTr="00571064">
        <w:tc>
          <w:tcPr>
            <w:tcW w:w="491" w:type="dxa"/>
            <w:vMerge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9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Модуль IV</w:t>
            </w:r>
            <w:r w:rsidRPr="009C30A6">
              <w:rPr>
                <w:rFonts w:ascii="Times New Roman" w:hAnsi="Times New Roman" w:cs="Times New Roman"/>
              </w:rPr>
              <w:tab/>
              <w:t>«Мониторинг состояния трансграничных систем водопользования»</w:t>
            </w:r>
          </w:p>
        </w:tc>
        <w:tc>
          <w:tcPr>
            <w:tcW w:w="1794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Заров Е.А., Пинигина Е.П., Бейсенова Р.Р.</w:t>
            </w:r>
          </w:p>
        </w:tc>
        <w:tc>
          <w:tcPr>
            <w:tcW w:w="1484" w:type="dxa"/>
            <w:vMerge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002B" w:rsidRPr="009C30A6" w:rsidTr="00571064">
        <w:tc>
          <w:tcPr>
            <w:tcW w:w="491" w:type="dxa"/>
            <w:vMerge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9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Модуль V</w:t>
            </w:r>
            <w:r w:rsidRPr="009C30A6">
              <w:rPr>
                <w:rFonts w:ascii="Times New Roman" w:hAnsi="Times New Roman" w:cs="Times New Roman"/>
              </w:rPr>
              <w:tab/>
              <w:t>«Особенности управления водопользованием в трансграничном регионе»</w:t>
            </w:r>
          </w:p>
        </w:tc>
        <w:tc>
          <w:tcPr>
            <w:tcW w:w="1794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Ахмедова И.Д., Мырзагалиева А.Б.</w:t>
            </w:r>
          </w:p>
        </w:tc>
        <w:tc>
          <w:tcPr>
            <w:tcW w:w="1484" w:type="dxa"/>
            <w:vMerge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002B" w:rsidRPr="009C30A6" w:rsidTr="00571064">
        <w:tc>
          <w:tcPr>
            <w:tcW w:w="491" w:type="dxa"/>
            <w:vMerge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9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Модуль VI</w:t>
            </w:r>
            <w:r w:rsidRPr="009C30A6">
              <w:rPr>
                <w:rFonts w:ascii="Times New Roman" w:hAnsi="Times New Roman" w:cs="Times New Roman"/>
              </w:rPr>
              <w:tab/>
              <w:t>Прикладные компьютерные технологии в системе водопользования трансграничного региона</w:t>
            </w:r>
          </w:p>
        </w:tc>
        <w:tc>
          <w:tcPr>
            <w:tcW w:w="1794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Заров Е.А., Идрисов И.Р.</w:t>
            </w:r>
          </w:p>
        </w:tc>
        <w:tc>
          <w:tcPr>
            <w:tcW w:w="1484" w:type="dxa"/>
            <w:vMerge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002B" w:rsidRPr="009C30A6" w:rsidTr="00571064">
        <w:tc>
          <w:tcPr>
            <w:tcW w:w="491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619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Разработка критериев оценки качества подготовки слушателей по программе повышения квалификации (профессиональной переподготовки)</w:t>
            </w:r>
          </w:p>
        </w:tc>
        <w:tc>
          <w:tcPr>
            <w:tcW w:w="1794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Антюфеева Т.В.</w:t>
            </w:r>
          </w:p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(АГУ)</w:t>
            </w:r>
          </w:p>
        </w:tc>
        <w:tc>
          <w:tcPr>
            <w:tcW w:w="1484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до 20.06.2017</w:t>
            </w:r>
          </w:p>
        </w:tc>
      </w:tr>
      <w:tr w:rsidR="00A6002B" w:rsidRPr="009C30A6" w:rsidTr="00571064">
        <w:tc>
          <w:tcPr>
            <w:tcW w:w="491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 xml:space="preserve">2.5 </w:t>
            </w:r>
          </w:p>
        </w:tc>
        <w:tc>
          <w:tcPr>
            <w:tcW w:w="6619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Подготовка инструкции по работе на платформе  Moodle</w:t>
            </w:r>
          </w:p>
        </w:tc>
        <w:tc>
          <w:tcPr>
            <w:tcW w:w="1794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Антюфеева Т.В.</w:t>
            </w:r>
          </w:p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(АГУ)</w:t>
            </w:r>
          </w:p>
        </w:tc>
        <w:tc>
          <w:tcPr>
            <w:tcW w:w="1484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до 15.06.2017</w:t>
            </w:r>
          </w:p>
        </w:tc>
      </w:tr>
      <w:tr w:rsidR="00A6002B" w:rsidRPr="009C30A6" w:rsidTr="00571064">
        <w:tc>
          <w:tcPr>
            <w:tcW w:w="491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C30A6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</w:p>
        </w:tc>
        <w:tc>
          <w:tcPr>
            <w:tcW w:w="9897" w:type="dxa"/>
            <w:gridSpan w:val="3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30A6">
              <w:rPr>
                <w:rFonts w:ascii="Times New Roman" w:hAnsi="Times New Roman" w:cs="Times New Roman"/>
                <w:b/>
                <w:bCs/>
              </w:rPr>
              <w:t>Взаимодействие с работниками сферы водопользования</w:t>
            </w:r>
          </w:p>
        </w:tc>
      </w:tr>
      <w:tr w:rsidR="00A6002B" w:rsidRPr="009C30A6" w:rsidTr="00571064">
        <w:tc>
          <w:tcPr>
            <w:tcW w:w="491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619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Предоставление результатов анкетирования по вузу</w:t>
            </w:r>
          </w:p>
        </w:tc>
        <w:tc>
          <w:tcPr>
            <w:tcW w:w="1794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Жеребятьева Н.В. (ТюмГУ)</w:t>
            </w:r>
          </w:p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Саспугаева Г.Е. (ЕНУ)</w:t>
            </w:r>
          </w:p>
        </w:tc>
        <w:tc>
          <w:tcPr>
            <w:tcW w:w="1484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до 10.05.2017</w:t>
            </w:r>
          </w:p>
        </w:tc>
      </w:tr>
      <w:tr w:rsidR="00A6002B" w:rsidRPr="009C30A6" w:rsidTr="00571064">
        <w:tc>
          <w:tcPr>
            <w:tcW w:w="491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619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Подготовка итогового отчета по результатам опроса работников сферы водного хозяйства</w:t>
            </w:r>
          </w:p>
        </w:tc>
        <w:tc>
          <w:tcPr>
            <w:tcW w:w="1794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Земцов В.А. (ТГУ)</w:t>
            </w:r>
          </w:p>
        </w:tc>
        <w:tc>
          <w:tcPr>
            <w:tcW w:w="1484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до 20.05.2017</w:t>
            </w:r>
          </w:p>
        </w:tc>
      </w:tr>
      <w:tr w:rsidR="00A6002B" w:rsidRPr="009C30A6" w:rsidTr="00571064">
        <w:tc>
          <w:tcPr>
            <w:tcW w:w="491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C30A6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</w:p>
        </w:tc>
        <w:tc>
          <w:tcPr>
            <w:tcW w:w="9897" w:type="dxa"/>
            <w:gridSpan w:val="3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30A6">
              <w:rPr>
                <w:rFonts w:ascii="Times New Roman" w:hAnsi="Times New Roman" w:cs="Times New Roman"/>
                <w:b/>
                <w:bCs/>
              </w:rPr>
              <w:t>Участие в научных мероприятиях</w:t>
            </w:r>
          </w:p>
        </w:tc>
      </w:tr>
      <w:tr w:rsidR="00A6002B" w:rsidRPr="009C30A6" w:rsidTr="00571064">
        <w:tc>
          <w:tcPr>
            <w:tcW w:w="491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  <w:lang w:val="en-US"/>
              </w:rPr>
              <w:t>4</w:t>
            </w:r>
            <w:r w:rsidRPr="009C30A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619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 xml:space="preserve">Международная научно-практическая конференция </w:t>
            </w:r>
          </w:p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«Институциональное партнерство в целях устойчивого трансграничного водопользования: Россия и Казахстан»;</w:t>
            </w:r>
          </w:p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 xml:space="preserve">Научно - практический семинар </w:t>
            </w:r>
          </w:p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«Правовое обеспечение рационального использования водных ресурсов на территории ХМАО - Югры (Обь-иртышский бассейн)»; 16 – 17 октября 2017 г.</w:t>
            </w:r>
          </w:p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г. Ханты-Мансийск, Россия</w:t>
            </w:r>
          </w:p>
        </w:tc>
        <w:tc>
          <w:tcPr>
            <w:tcW w:w="1794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 xml:space="preserve">Лапшина Е.Д. (ЮГУ) </w:t>
            </w:r>
          </w:p>
        </w:tc>
        <w:tc>
          <w:tcPr>
            <w:tcW w:w="1484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16 – 17 октября 2017 г., г. Ханты-Мансийск, ЮГУ, Россия</w:t>
            </w:r>
          </w:p>
        </w:tc>
      </w:tr>
      <w:tr w:rsidR="00A6002B" w:rsidRPr="009C30A6" w:rsidTr="00571064">
        <w:tc>
          <w:tcPr>
            <w:tcW w:w="491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619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II Всероссийская научная конференция с международным участием «ВОДНЫЕ И ЭКОЛОГИЧЕСКИЕ ПРОБЛЕМЫ СИБИРИ И ЦЕНТРАЛЬНОЙ АЗИИ»</w:t>
            </w:r>
          </w:p>
        </w:tc>
        <w:tc>
          <w:tcPr>
            <w:tcW w:w="1794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ИВЭП СО РАН</w:t>
            </w:r>
          </w:p>
        </w:tc>
        <w:tc>
          <w:tcPr>
            <w:tcW w:w="1484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28 августа - 1 сентября 2017 г., г. Барнаул, ИВЭП СО РАН, Россия</w:t>
            </w:r>
          </w:p>
        </w:tc>
      </w:tr>
      <w:tr w:rsidR="00A6002B" w:rsidRPr="009C30A6" w:rsidTr="00571064">
        <w:tc>
          <w:tcPr>
            <w:tcW w:w="491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619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Всероссийская научно-практическая конференция с международным участием «Рациональное использование и охрана водных ресурсов»</w:t>
            </w:r>
            <w:r w:rsidRPr="009C30A6">
              <w:t xml:space="preserve"> </w:t>
            </w:r>
            <w:hyperlink r:id="rId7" w:history="1">
              <w:r w:rsidRPr="009C30A6">
                <w:rPr>
                  <w:rStyle w:val="Hyperlink"/>
                  <w:rFonts w:ascii="Times New Roman" w:hAnsi="Times New Roman" w:cs="Times New Roman"/>
                </w:rPr>
                <w:t>https://www.asu.ru/search/news/23288/</w:t>
              </w:r>
            </w:hyperlink>
          </w:p>
        </w:tc>
        <w:tc>
          <w:tcPr>
            <w:tcW w:w="1794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Барышников Г.Я. (АГУ)</w:t>
            </w:r>
          </w:p>
        </w:tc>
        <w:tc>
          <w:tcPr>
            <w:tcW w:w="1484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14 - 16 сентября 2017 г., г. Барнаул, АГУ, Россия</w:t>
            </w:r>
          </w:p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002B" w:rsidRPr="009C30A6" w:rsidTr="00571064">
        <w:tc>
          <w:tcPr>
            <w:tcW w:w="491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619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Всероссийская научно-практическая конференция «Современные проблемы географии и геологии»</w:t>
            </w:r>
          </w:p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9C30A6">
                <w:rPr>
                  <w:rStyle w:val="Hyperlink"/>
                  <w:rFonts w:ascii="Times New Roman" w:hAnsi="Times New Roman" w:cs="Times New Roman"/>
                </w:rPr>
                <w:t>http://ggf.tsu.ru/content/faculty/structure/chair/geography/konferentsiya-2017/registratsiya/</w:t>
              </w:r>
            </w:hyperlink>
          </w:p>
        </w:tc>
        <w:tc>
          <w:tcPr>
            <w:tcW w:w="1794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ТГУ</w:t>
            </w:r>
          </w:p>
        </w:tc>
        <w:tc>
          <w:tcPr>
            <w:tcW w:w="1484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16 по 19 октября 2017 г., г. Томск, ТГУ</w:t>
            </w:r>
          </w:p>
        </w:tc>
      </w:tr>
      <w:tr w:rsidR="00A6002B" w:rsidRPr="009C30A6" w:rsidTr="00571064">
        <w:tc>
          <w:tcPr>
            <w:tcW w:w="491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30A6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</w:p>
        </w:tc>
        <w:tc>
          <w:tcPr>
            <w:tcW w:w="9897" w:type="dxa"/>
            <w:gridSpan w:val="3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30A6">
              <w:rPr>
                <w:rFonts w:ascii="Times New Roman" w:hAnsi="Times New Roman" w:cs="Times New Roman"/>
                <w:b/>
                <w:bCs/>
              </w:rPr>
              <w:t>Мобильность в рамках проекта</w:t>
            </w:r>
          </w:p>
        </w:tc>
      </w:tr>
      <w:tr w:rsidR="00A6002B" w:rsidRPr="009C30A6" w:rsidTr="00571064">
        <w:tc>
          <w:tcPr>
            <w:tcW w:w="491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619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Университет Неймегена имени Радбода (г. Немеген, Нидерланды)</w:t>
            </w:r>
          </w:p>
        </w:tc>
        <w:tc>
          <w:tcPr>
            <w:tcW w:w="1794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Координатор от вуза</w:t>
            </w:r>
          </w:p>
        </w:tc>
        <w:tc>
          <w:tcPr>
            <w:tcW w:w="1484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Дата на согласовании</w:t>
            </w:r>
          </w:p>
        </w:tc>
      </w:tr>
      <w:tr w:rsidR="00A6002B" w:rsidRPr="009C30A6" w:rsidTr="00571064">
        <w:tc>
          <w:tcPr>
            <w:tcW w:w="491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6619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Евразийский национальный университет им. Л.Н. Гумилева (г. Астана, Казахстан)</w:t>
            </w:r>
          </w:p>
        </w:tc>
        <w:tc>
          <w:tcPr>
            <w:tcW w:w="1794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Координатор от вуза</w:t>
            </w:r>
          </w:p>
        </w:tc>
        <w:tc>
          <w:tcPr>
            <w:tcW w:w="1484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Дата на согласовании</w:t>
            </w:r>
          </w:p>
        </w:tc>
      </w:tr>
      <w:tr w:rsidR="00A6002B" w:rsidRPr="009C30A6" w:rsidTr="00571064">
        <w:tc>
          <w:tcPr>
            <w:tcW w:w="491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6619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Югорский государственный университет (г. Ханты-Мансийск, Россия)</w:t>
            </w:r>
          </w:p>
        </w:tc>
        <w:tc>
          <w:tcPr>
            <w:tcW w:w="1794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Лапшина Е.Д.</w:t>
            </w:r>
          </w:p>
        </w:tc>
        <w:tc>
          <w:tcPr>
            <w:tcW w:w="1484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16 – 17 октября 2017</w:t>
            </w:r>
          </w:p>
        </w:tc>
      </w:tr>
      <w:tr w:rsidR="00A6002B" w:rsidRPr="009C30A6" w:rsidTr="00571064">
        <w:tc>
          <w:tcPr>
            <w:tcW w:w="491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6619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Томский государственный университет (г. Томск, Россия)</w:t>
            </w:r>
          </w:p>
        </w:tc>
        <w:tc>
          <w:tcPr>
            <w:tcW w:w="1794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Земцов В.А.</w:t>
            </w:r>
          </w:p>
        </w:tc>
        <w:tc>
          <w:tcPr>
            <w:tcW w:w="1484" w:type="dxa"/>
          </w:tcPr>
          <w:p w:rsidR="00A6002B" w:rsidRPr="009C30A6" w:rsidRDefault="00A6002B" w:rsidP="009C3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0A6">
              <w:rPr>
                <w:rFonts w:ascii="Times New Roman" w:hAnsi="Times New Roman" w:cs="Times New Roman"/>
              </w:rPr>
              <w:t>Дата на согласовании</w:t>
            </w:r>
          </w:p>
        </w:tc>
      </w:tr>
    </w:tbl>
    <w:p w:rsidR="00A6002B" w:rsidRDefault="00A6002B" w:rsidP="002E108B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bCs/>
        </w:rPr>
      </w:pPr>
    </w:p>
    <w:sectPr w:rsidR="00A6002B" w:rsidSect="00FA32CB">
      <w:headerReference w:type="default" r:id="rId9"/>
      <w:footerReference w:type="default" r:id="rId10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02B" w:rsidRDefault="00A6002B" w:rsidP="00FA32CB">
      <w:pPr>
        <w:spacing w:after="0" w:line="240" w:lineRule="auto"/>
      </w:pPr>
      <w:r>
        <w:separator/>
      </w:r>
    </w:p>
  </w:endnote>
  <w:endnote w:type="continuationSeparator" w:id="1">
    <w:p w:rsidR="00A6002B" w:rsidRDefault="00A6002B" w:rsidP="00FA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02B" w:rsidRDefault="00A6002B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A6002B" w:rsidRDefault="00A600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02B" w:rsidRDefault="00A6002B" w:rsidP="00FA32CB">
      <w:pPr>
        <w:spacing w:after="0" w:line="240" w:lineRule="auto"/>
      </w:pPr>
      <w:r>
        <w:separator/>
      </w:r>
    </w:p>
  </w:footnote>
  <w:footnote w:type="continuationSeparator" w:id="1">
    <w:p w:rsidR="00A6002B" w:rsidRDefault="00A6002B" w:rsidP="00FA3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02B" w:rsidRPr="00FA32CB" w:rsidRDefault="00A6002B">
    <w:pPr>
      <w:pStyle w:val="Header"/>
      <w:rPr>
        <w:sz w:val="20"/>
        <w:szCs w:val="20"/>
      </w:rPr>
    </w:pPr>
    <w:r w:rsidRPr="00661B7D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6" type="#_x0000_t75" alt="http://geckoprogrammes.co.uk/wp-content/uploads/2015/03/erasmus-logo-high-resolution.jpg" style="width:125.25pt;height:36.75pt;visibility:visible">
          <v:imagedata r:id="rId1" o:title=""/>
        </v:shape>
      </w:pict>
    </w:r>
  </w:p>
  <w:p w:rsidR="00A6002B" w:rsidRPr="00FA32CB" w:rsidRDefault="00A6002B" w:rsidP="00FA32CB">
    <w:pPr>
      <w:tabs>
        <w:tab w:val="left" w:pos="1950"/>
        <w:tab w:val="center" w:pos="7513"/>
      </w:tabs>
      <w:spacing w:after="0" w:line="240" w:lineRule="auto"/>
      <w:jc w:val="right"/>
      <w:rPr>
        <w:color w:val="372DFB"/>
        <w:lang w:val="en-US"/>
      </w:rPr>
    </w:pPr>
    <w:r w:rsidRPr="00FA32CB">
      <w:rPr>
        <w:color w:val="372DFB"/>
        <w:lang w:val="en-US"/>
      </w:rPr>
      <w:t xml:space="preserve">Project </w:t>
    </w:r>
    <w:r w:rsidRPr="00FA32CB">
      <w:rPr>
        <w:color w:val="372DFB"/>
        <w:lang w:val="en-GB"/>
      </w:rPr>
      <w:t>Erasmus+ № 561775-EPP-1-2015-1-DE-EPPKA2-CBHE-JP</w:t>
    </w:r>
  </w:p>
  <w:p w:rsidR="00A6002B" w:rsidRPr="00FA32CB" w:rsidRDefault="00A6002B" w:rsidP="00FA32CB">
    <w:pPr>
      <w:spacing w:after="0" w:line="240" w:lineRule="auto"/>
      <w:jc w:val="right"/>
      <w:rPr>
        <w:color w:val="372DFB"/>
        <w:lang w:val="en-GB"/>
      </w:rPr>
    </w:pPr>
    <w:r w:rsidRPr="00FA32CB">
      <w:rPr>
        <w:color w:val="372DFB"/>
        <w:lang w:val="en-US"/>
      </w:rPr>
      <w:t>Trans-Regional Environmental Awareness for Sustainable Usage of Water Resources</w:t>
    </w:r>
  </w:p>
  <w:p w:rsidR="00A6002B" w:rsidRPr="00FA32CB" w:rsidRDefault="00A6002B" w:rsidP="00FA32CB">
    <w:pPr>
      <w:spacing w:after="0" w:line="240" w:lineRule="auto"/>
      <w:jc w:val="right"/>
      <w:rPr>
        <w:color w:val="372DFB"/>
      </w:rPr>
    </w:pPr>
    <w:r w:rsidRPr="00FA32CB">
      <w:rPr>
        <w:color w:val="372DFB"/>
      </w:rPr>
      <w:t>______________________________________________________________________________</w:t>
    </w:r>
  </w:p>
  <w:p w:rsidR="00A6002B" w:rsidRPr="00FA32CB" w:rsidRDefault="00A6002B" w:rsidP="00FA32CB">
    <w:pPr>
      <w:spacing w:after="0" w:line="240" w:lineRule="auto"/>
      <w:jc w:val="right"/>
      <w:rPr>
        <w:color w:val="372DFB"/>
      </w:rPr>
    </w:pPr>
    <w:r w:rsidRPr="00FA32CB">
      <w:rPr>
        <w:color w:val="372DFB"/>
      </w:rPr>
      <w:t xml:space="preserve">Институциональное партнерство в целях устойчивости трансграничного водопользования: </w:t>
    </w:r>
  </w:p>
  <w:p w:rsidR="00A6002B" w:rsidRDefault="00A6002B" w:rsidP="00FA32CB">
    <w:pPr>
      <w:spacing w:after="0" w:line="240" w:lineRule="auto"/>
      <w:jc w:val="right"/>
    </w:pPr>
    <w:r w:rsidRPr="00FA32CB">
      <w:rPr>
        <w:color w:val="372DFB"/>
      </w:rPr>
      <w:t>Россия и Казахстан»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3BB"/>
    <w:multiLevelType w:val="hybridMultilevel"/>
    <w:tmpl w:val="6AEC7AB8"/>
    <w:lvl w:ilvl="0" w:tplc="3084A31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2C61E7E"/>
    <w:multiLevelType w:val="hybridMultilevel"/>
    <w:tmpl w:val="567C3A56"/>
    <w:lvl w:ilvl="0" w:tplc="589607EC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68D71BB"/>
    <w:multiLevelType w:val="hybridMultilevel"/>
    <w:tmpl w:val="55703ECA"/>
    <w:lvl w:ilvl="0" w:tplc="8AE02CAE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16450FA8"/>
    <w:multiLevelType w:val="hybridMultilevel"/>
    <w:tmpl w:val="D6E47376"/>
    <w:lvl w:ilvl="0" w:tplc="4000B7E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A2C3B5B"/>
    <w:multiLevelType w:val="hybridMultilevel"/>
    <w:tmpl w:val="7C96113E"/>
    <w:lvl w:ilvl="0" w:tplc="4B94D03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FC146BF"/>
    <w:multiLevelType w:val="hybridMultilevel"/>
    <w:tmpl w:val="F3A48760"/>
    <w:lvl w:ilvl="0" w:tplc="7264DC2A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>
      <w:start w:val="1"/>
      <w:numFmt w:val="lowerRoman"/>
      <w:lvlText w:val="%3."/>
      <w:lvlJc w:val="right"/>
      <w:pPr>
        <w:ind w:left="1953" w:hanging="180"/>
      </w:pPr>
    </w:lvl>
    <w:lvl w:ilvl="3" w:tplc="0419000F">
      <w:start w:val="1"/>
      <w:numFmt w:val="decimal"/>
      <w:lvlText w:val="%4."/>
      <w:lvlJc w:val="left"/>
      <w:pPr>
        <w:ind w:left="2673" w:hanging="360"/>
      </w:pPr>
    </w:lvl>
    <w:lvl w:ilvl="4" w:tplc="04190019">
      <w:start w:val="1"/>
      <w:numFmt w:val="lowerLetter"/>
      <w:lvlText w:val="%5."/>
      <w:lvlJc w:val="left"/>
      <w:pPr>
        <w:ind w:left="3393" w:hanging="360"/>
      </w:pPr>
    </w:lvl>
    <w:lvl w:ilvl="5" w:tplc="0419001B">
      <w:start w:val="1"/>
      <w:numFmt w:val="lowerRoman"/>
      <w:lvlText w:val="%6."/>
      <w:lvlJc w:val="right"/>
      <w:pPr>
        <w:ind w:left="4113" w:hanging="180"/>
      </w:pPr>
    </w:lvl>
    <w:lvl w:ilvl="6" w:tplc="0419000F">
      <w:start w:val="1"/>
      <w:numFmt w:val="decimal"/>
      <w:lvlText w:val="%7."/>
      <w:lvlJc w:val="left"/>
      <w:pPr>
        <w:ind w:left="4833" w:hanging="360"/>
      </w:pPr>
    </w:lvl>
    <w:lvl w:ilvl="7" w:tplc="04190019">
      <w:start w:val="1"/>
      <w:numFmt w:val="lowerLetter"/>
      <w:lvlText w:val="%8."/>
      <w:lvlJc w:val="left"/>
      <w:pPr>
        <w:ind w:left="5553" w:hanging="360"/>
      </w:pPr>
    </w:lvl>
    <w:lvl w:ilvl="8" w:tplc="0419001B">
      <w:start w:val="1"/>
      <w:numFmt w:val="lowerRoman"/>
      <w:lvlText w:val="%9."/>
      <w:lvlJc w:val="right"/>
      <w:pPr>
        <w:ind w:left="6273" w:hanging="180"/>
      </w:pPr>
    </w:lvl>
  </w:abstractNum>
  <w:abstractNum w:abstractNumId="6">
    <w:nsid w:val="319E439B"/>
    <w:multiLevelType w:val="hybridMultilevel"/>
    <w:tmpl w:val="D0E0AA08"/>
    <w:lvl w:ilvl="0" w:tplc="26BA098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190693E"/>
    <w:multiLevelType w:val="hybridMultilevel"/>
    <w:tmpl w:val="E71A7B60"/>
    <w:lvl w:ilvl="0" w:tplc="7B90D70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482E3F4B"/>
    <w:multiLevelType w:val="hybridMultilevel"/>
    <w:tmpl w:val="7040A15A"/>
    <w:lvl w:ilvl="0" w:tplc="BFBAE04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5B8C55F2"/>
    <w:multiLevelType w:val="hybridMultilevel"/>
    <w:tmpl w:val="B1E4ED16"/>
    <w:lvl w:ilvl="0" w:tplc="98FA3C6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642A7677"/>
    <w:multiLevelType w:val="hybridMultilevel"/>
    <w:tmpl w:val="D6201FB0"/>
    <w:lvl w:ilvl="0" w:tplc="F26EE780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>
      <w:start w:val="1"/>
      <w:numFmt w:val="lowerRoman"/>
      <w:lvlText w:val="%3."/>
      <w:lvlJc w:val="right"/>
      <w:pPr>
        <w:ind w:left="1953" w:hanging="180"/>
      </w:pPr>
    </w:lvl>
    <w:lvl w:ilvl="3" w:tplc="0419000F">
      <w:start w:val="1"/>
      <w:numFmt w:val="decimal"/>
      <w:lvlText w:val="%4."/>
      <w:lvlJc w:val="left"/>
      <w:pPr>
        <w:ind w:left="2673" w:hanging="360"/>
      </w:pPr>
    </w:lvl>
    <w:lvl w:ilvl="4" w:tplc="04190019">
      <w:start w:val="1"/>
      <w:numFmt w:val="lowerLetter"/>
      <w:lvlText w:val="%5."/>
      <w:lvlJc w:val="left"/>
      <w:pPr>
        <w:ind w:left="3393" w:hanging="360"/>
      </w:pPr>
    </w:lvl>
    <w:lvl w:ilvl="5" w:tplc="0419001B">
      <w:start w:val="1"/>
      <w:numFmt w:val="lowerRoman"/>
      <w:lvlText w:val="%6."/>
      <w:lvlJc w:val="right"/>
      <w:pPr>
        <w:ind w:left="4113" w:hanging="180"/>
      </w:pPr>
    </w:lvl>
    <w:lvl w:ilvl="6" w:tplc="0419000F">
      <w:start w:val="1"/>
      <w:numFmt w:val="decimal"/>
      <w:lvlText w:val="%7."/>
      <w:lvlJc w:val="left"/>
      <w:pPr>
        <w:ind w:left="4833" w:hanging="360"/>
      </w:pPr>
    </w:lvl>
    <w:lvl w:ilvl="7" w:tplc="04190019">
      <w:start w:val="1"/>
      <w:numFmt w:val="lowerLetter"/>
      <w:lvlText w:val="%8."/>
      <w:lvlJc w:val="left"/>
      <w:pPr>
        <w:ind w:left="5553" w:hanging="360"/>
      </w:pPr>
    </w:lvl>
    <w:lvl w:ilvl="8" w:tplc="0419001B">
      <w:start w:val="1"/>
      <w:numFmt w:val="lowerRoman"/>
      <w:lvlText w:val="%9."/>
      <w:lvlJc w:val="right"/>
      <w:pPr>
        <w:ind w:left="6273" w:hanging="180"/>
      </w:pPr>
    </w:lvl>
  </w:abstractNum>
  <w:abstractNum w:abstractNumId="11">
    <w:nsid w:val="6FD63180"/>
    <w:multiLevelType w:val="hybridMultilevel"/>
    <w:tmpl w:val="336E938E"/>
    <w:lvl w:ilvl="0" w:tplc="E49A954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C83"/>
    <w:rsid w:val="00017AFD"/>
    <w:rsid w:val="00022534"/>
    <w:rsid w:val="00050D2A"/>
    <w:rsid w:val="0008152D"/>
    <w:rsid w:val="00081E2B"/>
    <w:rsid w:val="00105C9C"/>
    <w:rsid w:val="00117B4A"/>
    <w:rsid w:val="00151F91"/>
    <w:rsid w:val="001627D1"/>
    <w:rsid w:val="001A07C7"/>
    <w:rsid w:val="001B0DEE"/>
    <w:rsid w:val="001B43DA"/>
    <w:rsid w:val="00211553"/>
    <w:rsid w:val="002140D1"/>
    <w:rsid w:val="002165BA"/>
    <w:rsid w:val="002A3BC8"/>
    <w:rsid w:val="002A3CBA"/>
    <w:rsid w:val="002B33BD"/>
    <w:rsid w:val="002C0E4A"/>
    <w:rsid w:val="002C56BB"/>
    <w:rsid w:val="002D0A14"/>
    <w:rsid w:val="002D7FDE"/>
    <w:rsid w:val="002E108B"/>
    <w:rsid w:val="0030400C"/>
    <w:rsid w:val="00304A9D"/>
    <w:rsid w:val="00307B8E"/>
    <w:rsid w:val="00325F88"/>
    <w:rsid w:val="003455BF"/>
    <w:rsid w:val="00391448"/>
    <w:rsid w:val="00392ACE"/>
    <w:rsid w:val="003A0CFE"/>
    <w:rsid w:val="003C1DD9"/>
    <w:rsid w:val="003E6FF9"/>
    <w:rsid w:val="003F46A4"/>
    <w:rsid w:val="004047C9"/>
    <w:rsid w:val="00415E93"/>
    <w:rsid w:val="004334E7"/>
    <w:rsid w:val="004621BF"/>
    <w:rsid w:val="00487138"/>
    <w:rsid w:val="0048749D"/>
    <w:rsid w:val="00495DCB"/>
    <w:rsid w:val="004B6C9D"/>
    <w:rsid w:val="004D6578"/>
    <w:rsid w:val="004E276E"/>
    <w:rsid w:val="004E6A70"/>
    <w:rsid w:val="004F3A02"/>
    <w:rsid w:val="005041B7"/>
    <w:rsid w:val="00511665"/>
    <w:rsid w:val="00554C72"/>
    <w:rsid w:val="00571064"/>
    <w:rsid w:val="005741E2"/>
    <w:rsid w:val="005742EF"/>
    <w:rsid w:val="005963E8"/>
    <w:rsid w:val="005B5165"/>
    <w:rsid w:val="005C7DF4"/>
    <w:rsid w:val="005C7EE4"/>
    <w:rsid w:val="005D51CD"/>
    <w:rsid w:val="005E5FE5"/>
    <w:rsid w:val="006303FA"/>
    <w:rsid w:val="00643C03"/>
    <w:rsid w:val="00661B7D"/>
    <w:rsid w:val="006974C3"/>
    <w:rsid w:val="006A4280"/>
    <w:rsid w:val="006C0563"/>
    <w:rsid w:val="006F0DAE"/>
    <w:rsid w:val="006F49E6"/>
    <w:rsid w:val="006F677F"/>
    <w:rsid w:val="00721C8B"/>
    <w:rsid w:val="00734282"/>
    <w:rsid w:val="007710AC"/>
    <w:rsid w:val="0077477A"/>
    <w:rsid w:val="00787594"/>
    <w:rsid w:val="007A221D"/>
    <w:rsid w:val="007A3F01"/>
    <w:rsid w:val="007C62F3"/>
    <w:rsid w:val="007F72C0"/>
    <w:rsid w:val="00816872"/>
    <w:rsid w:val="00840D2B"/>
    <w:rsid w:val="0085149B"/>
    <w:rsid w:val="00867453"/>
    <w:rsid w:val="00890422"/>
    <w:rsid w:val="008C3BA3"/>
    <w:rsid w:val="008D3675"/>
    <w:rsid w:val="008F193A"/>
    <w:rsid w:val="00903CBC"/>
    <w:rsid w:val="00907BD6"/>
    <w:rsid w:val="009349EA"/>
    <w:rsid w:val="00961BB2"/>
    <w:rsid w:val="0098765D"/>
    <w:rsid w:val="009B129D"/>
    <w:rsid w:val="009B3802"/>
    <w:rsid w:val="009B5DAD"/>
    <w:rsid w:val="009C30A6"/>
    <w:rsid w:val="009C5753"/>
    <w:rsid w:val="009F5C67"/>
    <w:rsid w:val="00A231FD"/>
    <w:rsid w:val="00A511C2"/>
    <w:rsid w:val="00A6002B"/>
    <w:rsid w:val="00A929CF"/>
    <w:rsid w:val="00A97E9B"/>
    <w:rsid w:val="00AB5CBF"/>
    <w:rsid w:val="00AE5E92"/>
    <w:rsid w:val="00AE71CC"/>
    <w:rsid w:val="00B112E0"/>
    <w:rsid w:val="00B14189"/>
    <w:rsid w:val="00B14217"/>
    <w:rsid w:val="00B210E7"/>
    <w:rsid w:val="00B2775B"/>
    <w:rsid w:val="00B3233C"/>
    <w:rsid w:val="00B37E20"/>
    <w:rsid w:val="00B401C1"/>
    <w:rsid w:val="00B47865"/>
    <w:rsid w:val="00B96A2F"/>
    <w:rsid w:val="00BA555A"/>
    <w:rsid w:val="00BB5E09"/>
    <w:rsid w:val="00BD5553"/>
    <w:rsid w:val="00BE0D91"/>
    <w:rsid w:val="00BF06F2"/>
    <w:rsid w:val="00C0502C"/>
    <w:rsid w:val="00C55E8B"/>
    <w:rsid w:val="00C62A9D"/>
    <w:rsid w:val="00C70B0E"/>
    <w:rsid w:val="00CA1147"/>
    <w:rsid w:val="00CB2819"/>
    <w:rsid w:val="00CB6DCA"/>
    <w:rsid w:val="00CD47B4"/>
    <w:rsid w:val="00D2211F"/>
    <w:rsid w:val="00D54C40"/>
    <w:rsid w:val="00D55737"/>
    <w:rsid w:val="00D62AF3"/>
    <w:rsid w:val="00D702F4"/>
    <w:rsid w:val="00D83EF6"/>
    <w:rsid w:val="00DA7C83"/>
    <w:rsid w:val="00DA7EAB"/>
    <w:rsid w:val="00DB1798"/>
    <w:rsid w:val="00DC7FA1"/>
    <w:rsid w:val="00DE1F01"/>
    <w:rsid w:val="00DE72C4"/>
    <w:rsid w:val="00E108EA"/>
    <w:rsid w:val="00E311F8"/>
    <w:rsid w:val="00E32EF4"/>
    <w:rsid w:val="00E5275B"/>
    <w:rsid w:val="00E54E21"/>
    <w:rsid w:val="00EC18C5"/>
    <w:rsid w:val="00F10A0C"/>
    <w:rsid w:val="00F1526B"/>
    <w:rsid w:val="00F6791C"/>
    <w:rsid w:val="00F76180"/>
    <w:rsid w:val="00F85CBD"/>
    <w:rsid w:val="00FA32CB"/>
    <w:rsid w:val="00FB0E9D"/>
    <w:rsid w:val="00FD54B7"/>
    <w:rsid w:val="00FF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7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41E2"/>
    <w:pPr>
      <w:ind w:left="720"/>
    </w:pPr>
  </w:style>
  <w:style w:type="paragraph" w:styleId="Header">
    <w:name w:val="header"/>
    <w:basedOn w:val="Normal"/>
    <w:link w:val="HeaderChar"/>
    <w:uiPriority w:val="99"/>
    <w:rsid w:val="00FA3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32CB"/>
  </w:style>
  <w:style w:type="paragraph" w:styleId="Footer">
    <w:name w:val="footer"/>
    <w:basedOn w:val="Normal"/>
    <w:link w:val="FooterChar"/>
    <w:uiPriority w:val="99"/>
    <w:rsid w:val="00FA3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32CB"/>
  </w:style>
  <w:style w:type="paragraph" w:styleId="BalloonText">
    <w:name w:val="Balloon Text"/>
    <w:basedOn w:val="Normal"/>
    <w:link w:val="BalloonTextChar"/>
    <w:uiPriority w:val="99"/>
    <w:semiHidden/>
    <w:rsid w:val="003F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46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81E2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4786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gf.tsu.ru/content/faculty/structure/chair/geography/konferentsiya-2017/registrats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su.ru/search/news/2328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1115</Words>
  <Characters>6357</Characters>
  <Application>Microsoft Office Outlook</Application>
  <DocSecurity>0</DocSecurity>
  <Lines>0</Lines>
  <Paragraphs>0</Paragraphs>
  <ScaleCrop>false</ScaleCrop>
  <Company>ТГУ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заседаний в рамках стажировки участников проекта «Институциональное партнерство в целях устойчивости трансграничного водопользования: Россия и Казахстан»  (Project Erasmus+ № 561775-EPP-1-2015-1-DE-EPPKA2-CBHE-JP) в Университете Аристотеля (Сало</dc:title>
  <dc:subject/>
  <dc:creator>Антюфеева Татьяна Валерьевна</dc:creator>
  <cp:keywords/>
  <dc:description/>
  <cp:lastModifiedBy>ГГФ</cp:lastModifiedBy>
  <cp:revision>3</cp:revision>
  <dcterms:created xsi:type="dcterms:W3CDTF">2017-06-26T08:46:00Z</dcterms:created>
  <dcterms:modified xsi:type="dcterms:W3CDTF">2018-04-09T08:16:00Z</dcterms:modified>
</cp:coreProperties>
</file>